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8654F" w14:textId="77777777" w:rsidR="003F3E20" w:rsidRDefault="003F3E20" w:rsidP="003F3E20">
      <w:pPr>
        <w:pStyle w:val="Title"/>
        <w:spacing w:before="92"/>
        <w:ind w:left="0"/>
        <w:jc w:val="center"/>
      </w:pPr>
      <w:r>
        <w:t>GREATER RHODE ISLAND WORKFORCE DEVELOPMENT AREA WORKFORCE INNOVATION AND OPPORTUNITY ACT</w:t>
      </w:r>
    </w:p>
    <w:p w14:paraId="7BEA2E1C" w14:textId="77777777" w:rsidR="003F3E20" w:rsidRPr="003F3E20" w:rsidRDefault="003F3E20" w:rsidP="003F3E20">
      <w:pPr>
        <w:pStyle w:val="Title"/>
        <w:spacing w:before="92"/>
        <w:ind w:left="0"/>
        <w:jc w:val="center"/>
        <w:rPr>
          <w:sz w:val="18"/>
          <w:szCs w:val="18"/>
        </w:rPr>
      </w:pPr>
    </w:p>
    <w:p w14:paraId="62F1C4CB" w14:textId="77777777" w:rsidR="003F3E20" w:rsidRPr="003F3E20" w:rsidRDefault="003F3E20" w:rsidP="003F3E20">
      <w:pPr>
        <w:pStyle w:val="Title"/>
        <w:ind w:left="36" w:right="1370"/>
        <w:rPr>
          <w:sz w:val="18"/>
          <w:szCs w:val="18"/>
        </w:rPr>
      </w:pPr>
      <w:r w:rsidRPr="003F3E20">
        <w:rPr>
          <w:sz w:val="18"/>
          <w:szCs w:val="18"/>
        </w:rPr>
        <w:t>EQUAL OPPORTUNITY IS THE LAW</w:t>
      </w:r>
    </w:p>
    <w:p w14:paraId="6CDBAEC0" w14:textId="7A744D5C" w:rsidR="003F3E20" w:rsidRPr="003F3E20" w:rsidRDefault="003F3E20" w:rsidP="003F3E20">
      <w:pPr>
        <w:pStyle w:val="Heading2"/>
        <w:spacing w:before="93"/>
        <w:ind w:left="0" w:right="427" w:hanging="15"/>
        <w:rPr>
          <w:sz w:val="18"/>
          <w:szCs w:val="18"/>
        </w:rPr>
      </w:pPr>
      <w:r w:rsidRPr="003F3E20">
        <w:rPr>
          <w:sz w:val="18"/>
          <w:szCs w:val="18"/>
        </w:rPr>
        <w:t>It is against the law for this State agency and recipient of Federal financial assistance to discriminate on the following basis:</w:t>
      </w:r>
    </w:p>
    <w:p w14:paraId="6499F1F4" w14:textId="77777777" w:rsidR="003F3E20" w:rsidRPr="003F3E20" w:rsidRDefault="003F3E20" w:rsidP="003F3E20">
      <w:pPr>
        <w:pStyle w:val="Heading2"/>
        <w:spacing w:before="93"/>
        <w:ind w:left="0" w:right="427" w:hanging="15"/>
        <w:rPr>
          <w:sz w:val="18"/>
          <w:szCs w:val="18"/>
        </w:rPr>
      </w:pPr>
    </w:p>
    <w:p w14:paraId="071E5008" w14:textId="6EAD96D7" w:rsidR="003F3E20" w:rsidRPr="003F3E20" w:rsidRDefault="003F3E20" w:rsidP="003F3E20">
      <w:pPr>
        <w:pBdr>
          <w:top w:val="nil"/>
          <w:left w:val="nil"/>
          <w:bottom w:val="nil"/>
          <w:right w:val="nil"/>
          <w:between w:val="nil"/>
        </w:pBdr>
        <w:ind w:right="691" w:hanging="15"/>
        <w:rPr>
          <w:rFonts w:ascii="Arial" w:eastAsia="Arial" w:hAnsi="Arial" w:cs="Arial"/>
          <w:color w:val="000000"/>
          <w:sz w:val="18"/>
          <w:szCs w:val="18"/>
        </w:rPr>
      </w:pPr>
      <w:r w:rsidRPr="003F3E20">
        <w:rPr>
          <w:rFonts w:ascii="Arial" w:eastAsia="Arial" w:hAnsi="Arial" w:cs="Arial"/>
          <w:color w:val="000000"/>
          <w:sz w:val="18"/>
          <w:szCs w:val="18"/>
        </w:rPr>
        <w:t>Against any individual in the United States, on the basis of race, color, religion, sex, national origin, age, disability, genetic information, political affiliation, or belief and for beneficiaries only, citizenship or his or her participation in a WIOA Title I financially assisted program or activity.</w:t>
      </w:r>
    </w:p>
    <w:p w14:paraId="2573DE10" w14:textId="1E43AB84" w:rsidR="003F3E20" w:rsidRPr="003F3E20" w:rsidRDefault="003F3E20" w:rsidP="003F3E20">
      <w:pPr>
        <w:pBdr>
          <w:top w:val="nil"/>
          <w:left w:val="nil"/>
          <w:bottom w:val="nil"/>
          <w:right w:val="nil"/>
          <w:between w:val="nil"/>
        </w:pBdr>
        <w:ind w:right="691" w:hanging="15"/>
        <w:rPr>
          <w:rFonts w:ascii="Arial" w:eastAsia="Arial" w:hAnsi="Arial" w:cs="Arial"/>
          <w:b/>
          <w:bCs/>
          <w:color w:val="000000"/>
          <w:sz w:val="18"/>
          <w:szCs w:val="18"/>
        </w:rPr>
      </w:pPr>
      <w:r w:rsidRPr="003F3E20">
        <w:rPr>
          <w:rFonts w:ascii="Arial" w:eastAsia="Arial" w:hAnsi="Arial" w:cs="Arial"/>
          <w:b/>
          <w:bCs/>
          <w:color w:val="000000"/>
          <w:sz w:val="18"/>
          <w:szCs w:val="18"/>
        </w:rPr>
        <w:t>THE RECIPIENT MUST NOT DISCRIMINATE IN ANY OF THE FOLLOWING AREAS:</w:t>
      </w:r>
    </w:p>
    <w:p w14:paraId="67DA19E7" w14:textId="77777777" w:rsidR="003F3E20" w:rsidRPr="003F3E20" w:rsidRDefault="003F3E20" w:rsidP="003F3E20">
      <w:pPr>
        <w:pStyle w:val="ListParagraph"/>
        <w:numPr>
          <w:ilvl w:val="0"/>
          <w:numId w:val="1"/>
        </w:numPr>
        <w:pBdr>
          <w:top w:val="nil"/>
          <w:left w:val="nil"/>
          <w:bottom w:val="nil"/>
          <w:right w:val="nil"/>
          <w:between w:val="nil"/>
        </w:pBdr>
        <w:ind w:right="691"/>
        <w:rPr>
          <w:rFonts w:ascii="Arial" w:eastAsia="Arial" w:hAnsi="Arial" w:cs="Arial"/>
          <w:color w:val="000000"/>
          <w:sz w:val="18"/>
          <w:szCs w:val="18"/>
        </w:rPr>
      </w:pPr>
      <w:r w:rsidRPr="003F3E20">
        <w:rPr>
          <w:rFonts w:ascii="Arial" w:eastAsia="Arial" w:hAnsi="Arial" w:cs="Arial"/>
          <w:color w:val="000000"/>
          <w:sz w:val="18"/>
          <w:szCs w:val="18"/>
        </w:rPr>
        <w:t xml:space="preserve">Deciding who will be admitted, or have access, to any WIOA Title I financially assisted program or </w:t>
      </w:r>
      <w:proofErr w:type="gramStart"/>
      <w:r w:rsidRPr="003F3E20">
        <w:rPr>
          <w:rFonts w:ascii="Arial" w:eastAsia="Arial" w:hAnsi="Arial" w:cs="Arial"/>
          <w:color w:val="000000"/>
          <w:sz w:val="18"/>
          <w:szCs w:val="18"/>
        </w:rPr>
        <w:t>activity;</w:t>
      </w:r>
      <w:proofErr w:type="gramEnd"/>
      <w:r w:rsidRPr="003F3E20">
        <w:rPr>
          <w:rFonts w:ascii="Arial" w:eastAsia="Arial" w:hAnsi="Arial" w:cs="Arial"/>
          <w:color w:val="000000"/>
          <w:sz w:val="18"/>
          <w:szCs w:val="18"/>
        </w:rPr>
        <w:t xml:space="preserve"> </w:t>
      </w:r>
    </w:p>
    <w:p w14:paraId="2AF3F84C" w14:textId="6C893C45" w:rsidR="003F3E20" w:rsidRPr="003F3E20" w:rsidRDefault="003F3E20" w:rsidP="003F3E20">
      <w:pPr>
        <w:pStyle w:val="ListParagraph"/>
        <w:numPr>
          <w:ilvl w:val="0"/>
          <w:numId w:val="1"/>
        </w:numPr>
        <w:pBdr>
          <w:top w:val="nil"/>
          <w:left w:val="nil"/>
          <w:bottom w:val="nil"/>
          <w:right w:val="nil"/>
          <w:between w:val="nil"/>
        </w:pBdr>
        <w:ind w:right="691"/>
        <w:rPr>
          <w:rFonts w:ascii="Arial" w:eastAsia="Arial" w:hAnsi="Arial" w:cs="Arial"/>
          <w:color w:val="000000"/>
          <w:sz w:val="18"/>
          <w:szCs w:val="18"/>
        </w:rPr>
      </w:pPr>
      <w:r w:rsidRPr="003F3E20">
        <w:rPr>
          <w:rFonts w:ascii="Arial" w:eastAsia="Arial" w:hAnsi="Arial" w:cs="Arial"/>
          <w:color w:val="000000"/>
          <w:sz w:val="18"/>
          <w:szCs w:val="18"/>
        </w:rPr>
        <w:t>Providing opportunities in, or treating any person with regard to, such program or activity; or</w:t>
      </w:r>
    </w:p>
    <w:p w14:paraId="18A59BF1" w14:textId="7CCBA132" w:rsidR="003F3E20" w:rsidRPr="003F3E20" w:rsidRDefault="003F3E20" w:rsidP="003F3E20">
      <w:pPr>
        <w:pStyle w:val="ListParagraph"/>
        <w:numPr>
          <w:ilvl w:val="0"/>
          <w:numId w:val="1"/>
        </w:numPr>
        <w:pBdr>
          <w:top w:val="nil"/>
          <w:left w:val="nil"/>
          <w:bottom w:val="nil"/>
          <w:right w:val="nil"/>
          <w:between w:val="nil"/>
        </w:pBdr>
        <w:ind w:right="691"/>
        <w:rPr>
          <w:rFonts w:ascii="Arial" w:eastAsia="Arial" w:hAnsi="Arial" w:cs="Arial"/>
          <w:color w:val="000000"/>
          <w:sz w:val="18"/>
          <w:szCs w:val="18"/>
        </w:rPr>
      </w:pPr>
      <w:r w:rsidRPr="003F3E20">
        <w:rPr>
          <w:rFonts w:ascii="Arial" w:eastAsia="Arial" w:hAnsi="Arial" w:cs="Arial"/>
          <w:color w:val="000000"/>
          <w:sz w:val="18"/>
          <w:szCs w:val="18"/>
        </w:rPr>
        <w:t>Making employment decisions in the administration of, or in connection with such a program or activity.</w:t>
      </w:r>
    </w:p>
    <w:p w14:paraId="4834B1D7" w14:textId="73EA5083" w:rsidR="003F3E20" w:rsidRPr="003F3E20" w:rsidRDefault="003F3E20" w:rsidP="003F3E20">
      <w:pPr>
        <w:pBdr>
          <w:top w:val="nil"/>
          <w:left w:val="nil"/>
          <w:bottom w:val="nil"/>
          <w:right w:val="nil"/>
          <w:between w:val="nil"/>
        </w:pBdr>
        <w:ind w:right="691"/>
        <w:rPr>
          <w:rFonts w:ascii="Arial" w:eastAsia="Arial" w:hAnsi="Arial" w:cs="Arial"/>
          <w:b/>
          <w:bCs/>
          <w:color w:val="000000"/>
          <w:sz w:val="18"/>
          <w:szCs w:val="18"/>
        </w:rPr>
      </w:pPr>
      <w:r w:rsidRPr="003F3E20">
        <w:rPr>
          <w:rFonts w:ascii="Arial" w:eastAsia="Arial" w:hAnsi="Arial" w:cs="Arial"/>
          <w:b/>
          <w:bCs/>
          <w:color w:val="000000"/>
          <w:sz w:val="18"/>
          <w:szCs w:val="18"/>
        </w:rPr>
        <w:t xml:space="preserve">WHAT TO DO IF YOU BELIEVE YOU HAVE EXPERIENCED DISCRIMINATION </w:t>
      </w:r>
    </w:p>
    <w:p w14:paraId="3ED037C0" w14:textId="77777777" w:rsidR="003F3E20" w:rsidRPr="003F3E20" w:rsidRDefault="003F3E20" w:rsidP="003F3E20">
      <w:pPr>
        <w:pBdr>
          <w:top w:val="nil"/>
          <w:left w:val="nil"/>
          <w:bottom w:val="nil"/>
          <w:right w:val="nil"/>
          <w:between w:val="nil"/>
        </w:pBdr>
        <w:spacing w:line="246" w:lineRule="auto"/>
        <w:ind w:right="427" w:hanging="10"/>
        <w:rPr>
          <w:color w:val="000000"/>
          <w:sz w:val="18"/>
          <w:szCs w:val="18"/>
        </w:rPr>
      </w:pPr>
      <w:r w:rsidRPr="003F3E20">
        <w:rPr>
          <w:rFonts w:ascii="Arial" w:eastAsia="Arial" w:hAnsi="Arial" w:cs="Arial"/>
          <w:color w:val="000000"/>
          <w:sz w:val="18"/>
          <w:szCs w:val="18"/>
        </w:rPr>
        <w:t>If you think you have been subjected to discrimination, you may file a complaint within 180 days from the date of the alleged violation with either:</w:t>
      </w:r>
    </w:p>
    <w:p w14:paraId="52F718CC" w14:textId="77777777" w:rsidR="003F3E20" w:rsidRPr="003F3E20" w:rsidRDefault="003F3E20" w:rsidP="003F3E20">
      <w:pPr>
        <w:pStyle w:val="Heading2"/>
        <w:numPr>
          <w:ilvl w:val="0"/>
          <w:numId w:val="2"/>
        </w:numPr>
        <w:tabs>
          <w:tab w:val="left" w:pos="1085"/>
          <w:tab w:val="left" w:pos="1087"/>
        </w:tabs>
        <w:ind w:left="0" w:hanging="362"/>
        <w:rPr>
          <w:sz w:val="18"/>
          <w:szCs w:val="18"/>
        </w:rPr>
      </w:pPr>
      <w:r w:rsidRPr="003F3E20">
        <w:rPr>
          <w:sz w:val="18"/>
          <w:szCs w:val="18"/>
        </w:rPr>
        <w:t xml:space="preserve">The recipient’s Equal Opportunity Officer, Department of </w:t>
      </w:r>
      <w:proofErr w:type="gramStart"/>
      <w:r w:rsidRPr="003F3E20">
        <w:rPr>
          <w:sz w:val="18"/>
          <w:szCs w:val="18"/>
        </w:rPr>
        <w:t>Labor</w:t>
      </w:r>
      <w:proofErr w:type="gramEnd"/>
      <w:r w:rsidRPr="003F3E20">
        <w:rPr>
          <w:sz w:val="18"/>
          <w:szCs w:val="18"/>
        </w:rPr>
        <w:t xml:space="preserve"> and Training, or</w:t>
      </w:r>
    </w:p>
    <w:p w14:paraId="1CDA6962" w14:textId="77777777" w:rsidR="003F3E20" w:rsidRPr="003F3E20" w:rsidRDefault="003F3E20" w:rsidP="003F3E20">
      <w:pPr>
        <w:pStyle w:val="Heading2"/>
        <w:tabs>
          <w:tab w:val="left" w:pos="1085"/>
          <w:tab w:val="left" w:pos="1087"/>
        </w:tabs>
        <w:ind w:left="0" w:firstLine="0"/>
        <w:rPr>
          <w:sz w:val="18"/>
          <w:szCs w:val="18"/>
        </w:rPr>
      </w:pPr>
    </w:p>
    <w:p w14:paraId="6C7F2359" w14:textId="45179D85" w:rsidR="003F3E20" w:rsidRPr="003F3E20" w:rsidRDefault="003F3E20" w:rsidP="003F3E20">
      <w:pPr>
        <w:widowControl w:val="0"/>
        <w:numPr>
          <w:ilvl w:val="0"/>
          <w:numId w:val="2"/>
        </w:numPr>
        <w:pBdr>
          <w:top w:val="nil"/>
          <w:left w:val="nil"/>
          <w:bottom w:val="nil"/>
          <w:right w:val="nil"/>
          <w:between w:val="nil"/>
        </w:pBdr>
        <w:tabs>
          <w:tab w:val="left" w:pos="1085"/>
          <w:tab w:val="left" w:pos="1087"/>
        </w:tabs>
        <w:spacing w:before="1" w:after="0" w:line="240" w:lineRule="auto"/>
        <w:ind w:left="0" w:right="1309" w:hanging="360"/>
        <w:rPr>
          <w:b/>
          <w:color w:val="000000"/>
          <w:sz w:val="18"/>
          <w:szCs w:val="18"/>
        </w:rPr>
      </w:pPr>
      <w:r w:rsidRPr="003F3E20">
        <w:rPr>
          <w:rFonts w:ascii="Arial" w:eastAsia="Arial" w:hAnsi="Arial" w:cs="Arial"/>
          <w:b/>
          <w:color w:val="000000"/>
          <w:sz w:val="18"/>
          <w:szCs w:val="18"/>
        </w:rPr>
        <w:t>Director, Civil Rights Center (CRC), U.S. Department of Labor, 200 Constitution Avenue NW, Room N-4123, Washington, DC 20210.</w:t>
      </w:r>
    </w:p>
    <w:p w14:paraId="265B05FB" w14:textId="77777777" w:rsidR="003F3E20" w:rsidRPr="003F3E20" w:rsidRDefault="003F3E20" w:rsidP="003F3E20">
      <w:pPr>
        <w:widowControl w:val="0"/>
        <w:pBdr>
          <w:top w:val="nil"/>
          <w:left w:val="nil"/>
          <w:bottom w:val="nil"/>
          <w:right w:val="nil"/>
          <w:between w:val="nil"/>
        </w:pBdr>
        <w:tabs>
          <w:tab w:val="left" w:pos="1085"/>
          <w:tab w:val="left" w:pos="1087"/>
        </w:tabs>
        <w:spacing w:before="1" w:after="0" w:line="240" w:lineRule="auto"/>
        <w:ind w:right="1309"/>
        <w:rPr>
          <w:rFonts w:ascii="Arial" w:eastAsia="Arial" w:hAnsi="Arial" w:cs="Arial"/>
          <w:b/>
          <w:color w:val="000000"/>
          <w:sz w:val="18"/>
          <w:szCs w:val="18"/>
        </w:rPr>
      </w:pPr>
    </w:p>
    <w:p w14:paraId="736635AA" w14:textId="6AF9DB67" w:rsidR="003F3E20" w:rsidRPr="003F3E20" w:rsidRDefault="003F3E20" w:rsidP="003F3E20">
      <w:pPr>
        <w:pBdr>
          <w:top w:val="nil"/>
          <w:left w:val="nil"/>
          <w:bottom w:val="nil"/>
          <w:right w:val="nil"/>
          <w:between w:val="nil"/>
        </w:pBdr>
        <w:spacing w:line="249" w:lineRule="auto"/>
        <w:ind w:right="12" w:hanging="10"/>
        <w:rPr>
          <w:color w:val="000000"/>
          <w:sz w:val="18"/>
          <w:szCs w:val="18"/>
        </w:rPr>
      </w:pPr>
      <w:r w:rsidRPr="003F3E20">
        <w:rPr>
          <w:rFonts w:ascii="Arial" w:eastAsia="Arial" w:hAnsi="Arial" w:cs="Arial"/>
          <w:color w:val="000000"/>
          <w:sz w:val="18"/>
          <w:szCs w:val="18"/>
        </w:rPr>
        <w:t>If you file your complaint with the recipient, you must wait either until the recipient issues a written Notice of Final Action, or until 90 days have passed (whichever is sooner), before filing with the Civil Rights Center (see address above).</w:t>
      </w:r>
    </w:p>
    <w:p w14:paraId="476B992B" w14:textId="0E62EA65" w:rsidR="003F3E20" w:rsidRPr="003F3E20" w:rsidRDefault="003F3E20" w:rsidP="003F3E20">
      <w:pPr>
        <w:pBdr>
          <w:top w:val="nil"/>
          <w:left w:val="nil"/>
          <w:bottom w:val="nil"/>
          <w:right w:val="nil"/>
          <w:between w:val="nil"/>
        </w:pBdr>
        <w:spacing w:line="249" w:lineRule="auto"/>
        <w:ind w:right="427" w:hanging="10"/>
        <w:rPr>
          <w:color w:val="000000"/>
          <w:sz w:val="18"/>
          <w:szCs w:val="18"/>
        </w:rPr>
      </w:pPr>
      <w:r w:rsidRPr="003F3E20">
        <w:rPr>
          <w:rFonts w:ascii="Arial" w:eastAsia="Arial" w:hAnsi="Arial" w:cs="Arial"/>
          <w:color w:val="000000"/>
          <w:sz w:val="18"/>
          <w:szCs w:val="18"/>
        </w:rPr>
        <w:t>If the recipient does not give you a written Notice of Final Action within 90 days of the day on which you filed your complaint, you do not have to wait for the recipient to issue that Notice before filing a complaint with CRC.</w:t>
      </w:r>
    </w:p>
    <w:p w14:paraId="79903694" w14:textId="03C6CE6E" w:rsidR="003F3E20" w:rsidRPr="003F3E20" w:rsidRDefault="003F3E20" w:rsidP="003F3E20">
      <w:pPr>
        <w:pBdr>
          <w:top w:val="nil"/>
          <w:left w:val="nil"/>
          <w:bottom w:val="nil"/>
          <w:right w:val="nil"/>
          <w:between w:val="nil"/>
        </w:pBdr>
        <w:spacing w:line="246" w:lineRule="auto"/>
        <w:ind w:right="12" w:hanging="10"/>
        <w:rPr>
          <w:color w:val="000000"/>
          <w:sz w:val="18"/>
          <w:szCs w:val="18"/>
        </w:rPr>
      </w:pPr>
      <w:r w:rsidRPr="003F3E20">
        <w:rPr>
          <w:rFonts w:ascii="Arial" w:eastAsia="Arial" w:hAnsi="Arial" w:cs="Arial"/>
          <w:color w:val="000000"/>
          <w:sz w:val="18"/>
          <w:szCs w:val="18"/>
        </w:rPr>
        <w:t xml:space="preserve">However, you must file your CRC complaint within 30 days of the </w:t>
      </w:r>
      <w:proofErr w:type="gramStart"/>
      <w:r w:rsidRPr="003F3E20">
        <w:rPr>
          <w:rFonts w:ascii="Arial" w:eastAsia="Arial" w:hAnsi="Arial" w:cs="Arial"/>
          <w:color w:val="000000"/>
          <w:sz w:val="18"/>
          <w:szCs w:val="18"/>
        </w:rPr>
        <w:t>90 day</w:t>
      </w:r>
      <w:proofErr w:type="gramEnd"/>
      <w:r w:rsidRPr="003F3E20">
        <w:rPr>
          <w:rFonts w:ascii="Arial" w:eastAsia="Arial" w:hAnsi="Arial" w:cs="Arial"/>
          <w:color w:val="000000"/>
          <w:sz w:val="18"/>
          <w:szCs w:val="18"/>
        </w:rPr>
        <w:t xml:space="preserve"> deadline (in other words, within 120 days after the day on which you filed your complaint with the recipient).</w:t>
      </w:r>
    </w:p>
    <w:p w14:paraId="04D60420" w14:textId="2C8AC11B" w:rsidR="003F3E20" w:rsidRPr="003F3E20" w:rsidRDefault="003F3E20" w:rsidP="003F3E20">
      <w:pPr>
        <w:widowControl w:val="0"/>
        <w:pBdr>
          <w:top w:val="nil"/>
          <w:left w:val="nil"/>
          <w:bottom w:val="nil"/>
          <w:right w:val="nil"/>
          <w:between w:val="nil"/>
        </w:pBdr>
        <w:tabs>
          <w:tab w:val="left" w:pos="1085"/>
          <w:tab w:val="left" w:pos="1087"/>
        </w:tabs>
        <w:spacing w:before="1" w:after="0" w:line="240" w:lineRule="auto"/>
        <w:ind w:right="1309"/>
        <w:rPr>
          <w:b/>
          <w:color w:val="000000"/>
          <w:sz w:val="18"/>
          <w:szCs w:val="18"/>
        </w:rPr>
      </w:pPr>
      <w:r w:rsidRPr="003F3E20">
        <w:rPr>
          <w:rFonts w:ascii="Arial" w:eastAsia="Arial" w:hAnsi="Arial" w:cs="Arial"/>
          <w:color w:val="000000"/>
          <w:sz w:val="18"/>
          <w:szCs w:val="18"/>
        </w:rPr>
        <w:t>If the recipient does give you a written Notice of Final Action on your complaint, but you are dissatisfied with the decision or resolution, you may file a complaint with CRC. You must file your complaint within 30 days of the date on which you received the Notice of Final Action</w:t>
      </w:r>
    </w:p>
    <w:p w14:paraId="79EC98D8" w14:textId="070B0D3C" w:rsidR="003F3E20" w:rsidRPr="003F3E20" w:rsidRDefault="003F3E20" w:rsidP="003F3E20">
      <w:pPr>
        <w:pBdr>
          <w:top w:val="nil"/>
          <w:left w:val="nil"/>
          <w:bottom w:val="nil"/>
          <w:right w:val="nil"/>
          <w:between w:val="nil"/>
        </w:pBdr>
        <w:ind w:right="691"/>
        <w:rPr>
          <w:rFonts w:ascii="Arial" w:eastAsia="Arial" w:hAnsi="Arial" w:cs="Arial"/>
          <w:color w:val="000000"/>
          <w:sz w:val="18"/>
          <w:szCs w:val="18"/>
        </w:rPr>
      </w:pPr>
    </w:p>
    <w:p w14:paraId="444B6A19" w14:textId="0CF3B16B" w:rsidR="003F3E20" w:rsidRPr="003F3E20" w:rsidRDefault="003F3E20" w:rsidP="003F3E20">
      <w:pPr>
        <w:pBdr>
          <w:top w:val="nil"/>
          <w:left w:val="nil"/>
          <w:bottom w:val="nil"/>
          <w:right w:val="nil"/>
          <w:between w:val="nil"/>
        </w:pBdr>
        <w:ind w:right="691"/>
        <w:rPr>
          <w:rFonts w:ascii="Arial" w:eastAsia="Arial" w:hAnsi="Arial" w:cs="Arial"/>
          <w:b/>
          <w:bCs/>
          <w:color w:val="000000"/>
          <w:sz w:val="18"/>
          <w:szCs w:val="18"/>
        </w:rPr>
      </w:pPr>
      <w:r>
        <w:rPr>
          <w:noProof/>
        </w:rPr>
        <mc:AlternateContent>
          <mc:Choice Requires="wps">
            <w:drawing>
              <wp:anchor distT="45720" distB="45720" distL="114300" distR="114300" simplePos="0" relativeHeight="251659264" behindDoc="0" locked="0" layoutInCell="1" allowOverlap="1" wp14:anchorId="0E2CE42E" wp14:editId="50EAF336">
                <wp:simplePos x="0" y="0"/>
                <wp:positionH relativeFrom="margin">
                  <wp:align>right</wp:align>
                </wp:positionH>
                <wp:positionV relativeFrom="paragraph">
                  <wp:posOffset>7620</wp:posOffset>
                </wp:positionV>
                <wp:extent cx="3200400" cy="192405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924050"/>
                        </a:xfrm>
                        <a:prstGeom prst="rect">
                          <a:avLst/>
                        </a:prstGeom>
                        <a:solidFill>
                          <a:srgbClr val="FFFFFF"/>
                        </a:solidFill>
                        <a:ln w="28575">
                          <a:solidFill>
                            <a:srgbClr val="000000"/>
                          </a:solidFill>
                          <a:miter lim="800000"/>
                          <a:headEnd/>
                          <a:tailEnd/>
                        </a:ln>
                      </wps:spPr>
                      <wps:txbx>
                        <w:txbxContent>
                          <w:p w14:paraId="44AE9F93" w14:textId="77777777" w:rsidR="003F3E20" w:rsidRDefault="003F3E20"/>
                          <w:p w14:paraId="01B22890" w14:textId="7A2CA9C8" w:rsidR="003F3E20" w:rsidRDefault="003F3E20">
                            <w:r>
                              <w:t>I _______________________________, CERTIFY THAT I HAVE RECEIVED A COPY OF THIS POLICY AND PROCEDURES.</w:t>
                            </w:r>
                          </w:p>
                          <w:p w14:paraId="4394D2E8" w14:textId="431E1B44" w:rsidR="003F3E20" w:rsidRDefault="003F3E20">
                            <w:r>
                              <w:t>SIGNATURE_________________________________</w:t>
                            </w:r>
                          </w:p>
                          <w:p w14:paraId="6D5B1483" w14:textId="77777777" w:rsidR="003F3E20" w:rsidRDefault="003F3E20"/>
                          <w:p w14:paraId="6AB6537F" w14:textId="7DFE22FC" w:rsidR="003F3E20" w:rsidRDefault="003F3E20">
                            <w:r>
                              <w:t>DATE____________________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2CE42E" id="_x0000_t202" coordsize="21600,21600" o:spt="202" path="m,l,21600r21600,l21600,xe">
                <v:stroke joinstyle="miter"/>
                <v:path gradientshapeok="t" o:connecttype="rect"/>
              </v:shapetype>
              <v:shape id="Text Box 2" o:spid="_x0000_s1026" type="#_x0000_t202" style="position:absolute;margin-left:200.8pt;margin-top:.6pt;width:252pt;height:15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" strokeweight="2.25pt">
                <v:textbox>
                  <w:txbxContent>
                    <w:p w14:paraId="44AE9F93" w14:textId="77777777" w:rsidR="003F3E20" w:rsidRDefault="003F3E20"/>
                    <w:p w14:paraId="01B22890" w14:textId="7A2CA9C8" w:rsidR="003F3E20" w:rsidRDefault="003F3E20">
                      <w:r>
                        <w:t>I _______________________________, CERTIFY THAT I HAVE RECEIVED A COPY OF THIS POLICY AND PROCEDURES.</w:t>
                      </w:r>
                    </w:p>
                    <w:p w14:paraId="4394D2E8" w14:textId="431E1B44" w:rsidR="003F3E20" w:rsidRDefault="003F3E20">
                      <w:r>
                        <w:t>SIGNATURE_________________________________</w:t>
                      </w:r>
                    </w:p>
                    <w:p w14:paraId="6D5B1483" w14:textId="77777777" w:rsidR="003F3E20" w:rsidRDefault="003F3E20"/>
                    <w:p w14:paraId="6AB6537F" w14:textId="7DFE22FC" w:rsidR="003F3E20" w:rsidRDefault="003F3E20">
                      <w:r>
                        <w:t>DATE____________________</w:t>
                      </w:r>
                    </w:p>
                  </w:txbxContent>
                </v:textbox>
                <w10:wrap type="square" anchorx="margin"/>
              </v:shape>
            </w:pict>
          </mc:Fallback>
        </mc:AlternateContent>
      </w:r>
      <w:r w:rsidRPr="003F3E20">
        <w:rPr>
          <w:rFonts w:ascii="Arial" w:eastAsia="Arial" w:hAnsi="Arial" w:cs="Arial"/>
          <w:b/>
          <w:bCs/>
          <w:color w:val="000000"/>
          <w:sz w:val="18"/>
          <w:szCs w:val="18"/>
        </w:rPr>
        <w:t>FOR INFORMATION, OR TO FILE A COMPLAINT, CONTACT:</w:t>
      </w:r>
    </w:p>
    <w:p w14:paraId="03DD49A1" w14:textId="226C6750" w:rsidR="003F3E20" w:rsidRPr="003F3E20" w:rsidRDefault="003F3E20" w:rsidP="003F3E20">
      <w:pPr>
        <w:pBdr>
          <w:top w:val="nil"/>
          <w:left w:val="nil"/>
          <w:bottom w:val="nil"/>
          <w:right w:val="nil"/>
          <w:between w:val="nil"/>
        </w:pBdr>
        <w:ind w:right="691"/>
        <w:rPr>
          <w:rFonts w:ascii="Arial" w:eastAsia="Arial" w:hAnsi="Arial" w:cs="Arial"/>
          <w:b/>
          <w:bCs/>
          <w:color w:val="000000"/>
          <w:sz w:val="18"/>
          <w:szCs w:val="18"/>
        </w:rPr>
      </w:pPr>
      <w:r w:rsidRPr="003F3E20">
        <w:rPr>
          <w:rFonts w:ascii="Arial" w:eastAsia="Arial" w:hAnsi="Arial" w:cs="Arial"/>
          <w:b/>
          <w:bCs/>
          <w:color w:val="000000"/>
          <w:sz w:val="18"/>
          <w:szCs w:val="18"/>
        </w:rPr>
        <w:t>Bryana Del Santo</w:t>
      </w:r>
    </w:p>
    <w:p w14:paraId="5B5E46AE" w14:textId="77777777" w:rsidR="003F3E20" w:rsidRPr="003F3E20" w:rsidRDefault="003F3E20" w:rsidP="003F3E20">
      <w:pPr>
        <w:pBdr>
          <w:top w:val="nil"/>
          <w:left w:val="nil"/>
          <w:bottom w:val="nil"/>
          <w:right w:val="nil"/>
          <w:between w:val="nil"/>
        </w:pBdr>
        <w:ind w:right="691"/>
        <w:rPr>
          <w:rFonts w:ascii="Arial" w:eastAsia="Arial" w:hAnsi="Arial" w:cs="Arial"/>
          <w:b/>
          <w:bCs/>
          <w:color w:val="000000"/>
          <w:sz w:val="18"/>
          <w:szCs w:val="18"/>
        </w:rPr>
      </w:pPr>
      <w:r w:rsidRPr="003F3E20">
        <w:rPr>
          <w:rFonts w:ascii="Arial" w:eastAsia="Arial" w:hAnsi="Arial" w:cs="Arial"/>
          <w:b/>
          <w:bCs/>
          <w:color w:val="000000"/>
          <w:sz w:val="18"/>
          <w:szCs w:val="18"/>
        </w:rPr>
        <w:t>Equal Opportunity Officer</w:t>
      </w:r>
    </w:p>
    <w:p w14:paraId="4ACA6CF5" w14:textId="37E120AC" w:rsidR="003F3E20" w:rsidRPr="003F3E20" w:rsidRDefault="003F3E20" w:rsidP="003F3E20">
      <w:pPr>
        <w:pBdr>
          <w:top w:val="nil"/>
          <w:left w:val="nil"/>
          <w:bottom w:val="nil"/>
          <w:right w:val="nil"/>
          <w:between w:val="nil"/>
        </w:pBdr>
        <w:ind w:right="691"/>
        <w:rPr>
          <w:rFonts w:ascii="Arial" w:eastAsia="Arial" w:hAnsi="Arial" w:cs="Arial"/>
          <w:b/>
          <w:bCs/>
          <w:color w:val="000000"/>
          <w:sz w:val="18"/>
          <w:szCs w:val="18"/>
        </w:rPr>
      </w:pPr>
      <w:r w:rsidRPr="003F3E20">
        <w:rPr>
          <w:rFonts w:ascii="Arial" w:eastAsia="Arial" w:hAnsi="Arial" w:cs="Arial"/>
          <w:b/>
          <w:bCs/>
          <w:color w:val="000000"/>
          <w:sz w:val="18"/>
          <w:szCs w:val="18"/>
        </w:rPr>
        <w:t>Rhode Island Department of Labor and Training</w:t>
      </w:r>
    </w:p>
    <w:p w14:paraId="52C2D47C" w14:textId="77777777" w:rsidR="003F3E20" w:rsidRPr="003F3E20" w:rsidRDefault="003F3E20" w:rsidP="003F3E20">
      <w:pPr>
        <w:pBdr>
          <w:top w:val="nil"/>
          <w:left w:val="nil"/>
          <w:bottom w:val="nil"/>
          <w:right w:val="nil"/>
          <w:between w:val="nil"/>
        </w:pBdr>
        <w:ind w:right="691"/>
        <w:rPr>
          <w:rFonts w:ascii="Arial" w:eastAsia="Arial" w:hAnsi="Arial" w:cs="Arial"/>
          <w:b/>
          <w:bCs/>
          <w:color w:val="000000"/>
          <w:sz w:val="18"/>
          <w:szCs w:val="18"/>
        </w:rPr>
      </w:pPr>
      <w:r w:rsidRPr="003F3E20">
        <w:rPr>
          <w:rFonts w:ascii="Arial" w:eastAsia="Arial" w:hAnsi="Arial" w:cs="Arial"/>
          <w:b/>
          <w:bCs/>
          <w:color w:val="000000"/>
          <w:sz w:val="18"/>
          <w:szCs w:val="18"/>
        </w:rPr>
        <w:t>1511 Pontiac Avenue</w:t>
      </w:r>
    </w:p>
    <w:p w14:paraId="175E7EF4" w14:textId="77777777" w:rsidR="003F3E20" w:rsidRPr="003F3E20" w:rsidRDefault="003F3E20" w:rsidP="003F3E20">
      <w:pPr>
        <w:pBdr>
          <w:top w:val="nil"/>
          <w:left w:val="nil"/>
          <w:bottom w:val="nil"/>
          <w:right w:val="nil"/>
          <w:between w:val="nil"/>
        </w:pBdr>
        <w:ind w:right="691"/>
        <w:rPr>
          <w:rFonts w:ascii="Arial" w:eastAsia="Arial" w:hAnsi="Arial" w:cs="Arial"/>
          <w:b/>
          <w:bCs/>
          <w:color w:val="000000"/>
          <w:sz w:val="18"/>
          <w:szCs w:val="18"/>
        </w:rPr>
      </w:pPr>
      <w:r w:rsidRPr="003F3E20">
        <w:rPr>
          <w:rFonts w:ascii="Arial" w:eastAsia="Arial" w:hAnsi="Arial" w:cs="Arial"/>
          <w:b/>
          <w:bCs/>
          <w:color w:val="000000"/>
          <w:sz w:val="18"/>
          <w:szCs w:val="18"/>
        </w:rPr>
        <w:t>Cranston, RI, 02920</w:t>
      </w:r>
    </w:p>
    <w:p w14:paraId="1F390B51" w14:textId="77777777" w:rsidR="003F3E20" w:rsidRPr="003F3E20" w:rsidRDefault="003F3E20" w:rsidP="003F3E20">
      <w:pPr>
        <w:pBdr>
          <w:top w:val="nil"/>
          <w:left w:val="nil"/>
          <w:bottom w:val="nil"/>
          <w:right w:val="nil"/>
          <w:between w:val="nil"/>
        </w:pBdr>
        <w:ind w:right="691"/>
        <w:rPr>
          <w:rFonts w:ascii="Arial" w:eastAsia="Arial" w:hAnsi="Arial" w:cs="Arial"/>
          <w:b/>
          <w:bCs/>
          <w:color w:val="000000"/>
          <w:sz w:val="18"/>
          <w:szCs w:val="18"/>
        </w:rPr>
      </w:pPr>
      <w:r w:rsidRPr="003F3E20">
        <w:rPr>
          <w:rFonts w:ascii="Arial" w:eastAsia="Arial" w:hAnsi="Arial" w:cs="Arial"/>
          <w:b/>
          <w:bCs/>
          <w:color w:val="000000"/>
          <w:sz w:val="18"/>
          <w:szCs w:val="18"/>
        </w:rPr>
        <w:t>Office Phone #: 401-462-8887</w:t>
      </w:r>
    </w:p>
    <w:p w14:paraId="462B7D63" w14:textId="15DA0A5F" w:rsidR="003F3E20" w:rsidRPr="003F3E20" w:rsidRDefault="003F3E20" w:rsidP="003F3E20">
      <w:pPr>
        <w:pBdr>
          <w:top w:val="nil"/>
          <w:left w:val="nil"/>
          <w:bottom w:val="nil"/>
          <w:right w:val="nil"/>
          <w:between w:val="nil"/>
        </w:pBdr>
        <w:ind w:right="691"/>
        <w:rPr>
          <w:rFonts w:ascii="Arial" w:eastAsia="Arial" w:hAnsi="Arial" w:cs="Arial"/>
          <w:b/>
          <w:bCs/>
          <w:color w:val="000000"/>
          <w:sz w:val="18"/>
          <w:szCs w:val="18"/>
        </w:rPr>
      </w:pPr>
      <w:r w:rsidRPr="003F3E20">
        <w:rPr>
          <w:rFonts w:ascii="Arial" w:eastAsia="Arial" w:hAnsi="Arial" w:cs="Arial"/>
          <w:b/>
          <w:bCs/>
          <w:color w:val="000000"/>
          <w:sz w:val="18"/>
          <w:szCs w:val="18"/>
        </w:rPr>
        <w:t xml:space="preserve">Email: </w:t>
      </w:r>
      <w:hyperlink r:id="rId8" w:history="1">
        <w:r w:rsidRPr="00EF178C">
          <w:rPr>
            <w:rStyle w:val="Hyperlink"/>
            <w:rFonts w:ascii="Arial" w:eastAsia="Arial" w:hAnsi="Arial" w:cs="Arial"/>
            <w:b/>
            <w:bCs/>
            <w:sz w:val="18"/>
            <w:szCs w:val="18"/>
          </w:rPr>
          <w:t>Bryana.L.DelSanto@dlt.ri.gov</w:t>
        </w:r>
      </w:hyperlink>
    </w:p>
    <w:p w14:paraId="7DABE747" w14:textId="36F916FD" w:rsidR="003F3E20" w:rsidRDefault="003F3E20" w:rsidP="003F3E20">
      <w:pPr>
        <w:pStyle w:val="Title"/>
        <w:spacing w:before="92"/>
        <w:ind w:left="0"/>
      </w:pPr>
    </w:p>
    <w:p w14:paraId="38E3D594" w14:textId="77777777" w:rsidR="003F3E20" w:rsidRDefault="003F3E20"/>
    <w:sectPr w:rsidR="003F3E20" w:rsidSect="003F3E20">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B47F0" w14:textId="77777777" w:rsidR="003E6106" w:rsidRDefault="003E6106" w:rsidP="003F3E20">
      <w:pPr>
        <w:spacing w:after="0" w:line="240" w:lineRule="auto"/>
      </w:pPr>
      <w:r>
        <w:separator/>
      </w:r>
    </w:p>
  </w:endnote>
  <w:endnote w:type="continuationSeparator" w:id="0">
    <w:p w14:paraId="1E333121" w14:textId="77777777" w:rsidR="003E6106" w:rsidRDefault="003E6106" w:rsidP="003F3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492BF" w14:textId="77777777" w:rsidR="003E6106" w:rsidRDefault="003E6106" w:rsidP="003F3E20">
      <w:pPr>
        <w:spacing w:after="0" w:line="240" w:lineRule="auto"/>
      </w:pPr>
      <w:r>
        <w:separator/>
      </w:r>
    </w:p>
  </w:footnote>
  <w:footnote w:type="continuationSeparator" w:id="0">
    <w:p w14:paraId="3835774A" w14:textId="77777777" w:rsidR="003E6106" w:rsidRDefault="003E6106" w:rsidP="003F3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6E98" w14:textId="77777777" w:rsidR="003F3E20" w:rsidRDefault="003F3E20" w:rsidP="003F3E20">
    <w:pPr>
      <w:pBdr>
        <w:top w:val="nil"/>
        <w:left w:val="nil"/>
        <w:bottom w:val="nil"/>
        <w:right w:val="nil"/>
        <w:between w:val="nil"/>
      </w:pBdr>
      <w:spacing w:before="93" w:line="264" w:lineRule="auto"/>
      <w:ind w:right="858" w:firstLine="51"/>
    </w:pPr>
    <w:r>
      <w:rPr>
        <w:rFonts w:ascii="Times New Roman" w:eastAsia="Times New Roman" w:hAnsi="Times New Roman" w:cs="Times New Roman"/>
        <w:noProof/>
        <w:sz w:val="24"/>
        <w:szCs w:val="24"/>
      </w:rPr>
      <w:drawing>
        <wp:inline distT="114300" distB="114300" distL="114300" distR="114300" wp14:anchorId="702DDEA1" wp14:editId="17D68A25">
          <wp:extent cx="2571750" cy="45720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71750" cy="457200"/>
                  </a:xfrm>
                  <a:prstGeom prst="rect">
                    <a:avLst/>
                  </a:prstGeom>
                  <a:ln/>
                </pic:spPr>
              </pic:pic>
            </a:graphicData>
          </a:graphic>
        </wp:inline>
      </w:drawing>
    </w:r>
    <w:r>
      <w:t xml:space="preserve">  </w:t>
    </w:r>
  </w:p>
  <w:p w14:paraId="287482B3" w14:textId="04461BA0" w:rsidR="003F3E20" w:rsidRPr="003F3E20" w:rsidRDefault="003F3E20" w:rsidP="003F3E20">
    <w:pPr>
      <w:pBdr>
        <w:top w:val="nil"/>
        <w:left w:val="nil"/>
        <w:bottom w:val="nil"/>
        <w:right w:val="nil"/>
        <w:between w:val="nil"/>
      </w:pBdr>
      <w:spacing w:before="93" w:line="264" w:lineRule="auto"/>
      <w:ind w:right="858"/>
    </w:pPr>
    <w:r>
      <w:rPr>
        <w:rFonts w:ascii="Arial" w:eastAsia="Arial" w:hAnsi="Arial" w:cs="Arial"/>
        <w:color w:val="000000"/>
        <w:sz w:val="18"/>
        <w:szCs w:val="18"/>
      </w:rPr>
      <w:t>The Department of Labor and Training is an Equal Opportunity Employer/Program. Auxiliary aids and services are available upon request to individuals with disabilities.</w:t>
    </w:r>
  </w:p>
  <w:p w14:paraId="3E58881F" w14:textId="18C6CE71" w:rsidR="003F3E20" w:rsidRDefault="003F3E20" w:rsidP="003F3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3EFA"/>
    <w:multiLevelType w:val="multilevel"/>
    <w:tmpl w:val="A236654C"/>
    <w:lvl w:ilvl="0">
      <w:start w:val="1"/>
      <w:numFmt w:val="decimal"/>
      <w:lvlText w:val="%1."/>
      <w:lvlJc w:val="left"/>
      <w:pPr>
        <w:ind w:left="1086" w:hanging="361"/>
      </w:pPr>
      <w:rPr>
        <w:rFonts w:ascii="Arial" w:eastAsia="Arial" w:hAnsi="Arial" w:cs="Arial"/>
        <w:b w:val="0"/>
        <w:i w:val="0"/>
        <w:sz w:val="19"/>
        <w:szCs w:val="19"/>
      </w:rPr>
    </w:lvl>
    <w:lvl w:ilvl="1">
      <w:numFmt w:val="bullet"/>
      <w:lvlText w:val="•"/>
      <w:lvlJc w:val="left"/>
      <w:pPr>
        <w:ind w:left="2082" w:hanging="361"/>
      </w:pPr>
    </w:lvl>
    <w:lvl w:ilvl="2">
      <w:numFmt w:val="bullet"/>
      <w:lvlText w:val="•"/>
      <w:lvlJc w:val="left"/>
      <w:pPr>
        <w:ind w:left="3084" w:hanging="361"/>
      </w:pPr>
    </w:lvl>
    <w:lvl w:ilvl="3">
      <w:numFmt w:val="bullet"/>
      <w:lvlText w:val="•"/>
      <w:lvlJc w:val="left"/>
      <w:pPr>
        <w:ind w:left="4086" w:hanging="361"/>
      </w:pPr>
    </w:lvl>
    <w:lvl w:ilvl="4">
      <w:numFmt w:val="bullet"/>
      <w:lvlText w:val="•"/>
      <w:lvlJc w:val="left"/>
      <w:pPr>
        <w:ind w:left="5088" w:hanging="361"/>
      </w:pPr>
    </w:lvl>
    <w:lvl w:ilvl="5">
      <w:numFmt w:val="bullet"/>
      <w:lvlText w:val="•"/>
      <w:lvlJc w:val="left"/>
      <w:pPr>
        <w:ind w:left="6090" w:hanging="361"/>
      </w:pPr>
    </w:lvl>
    <w:lvl w:ilvl="6">
      <w:numFmt w:val="bullet"/>
      <w:lvlText w:val="•"/>
      <w:lvlJc w:val="left"/>
      <w:pPr>
        <w:ind w:left="7092" w:hanging="361"/>
      </w:pPr>
    </w:lvl>
    <w:lvl w:ilvl="7">
      <w:numFmt w:val="bullet"/>
      <w:lvlText w:val="•"/>
      <w:lvlJc w:val="left"/>
      <w:pPr>
        <w:ind w:left="8094" w:hanging="361"/>
      </w:pPr>
    </w:lvl>
    <w:lvl w:ilvl="8">
      <w:numFmt w:val="bullet"/>
      <w:lvlText w:val="•"/>
      <w:lvlJc w:val="left"/>
      <w:pPr>
        <w:ind w:left="9096" w:hanging="361"/>
      </w:pPr>
    </w:lvl>
  </w:abstractNum>
  <w:abstractNum w:abstractNumId="1" w15:restartNumberingAfterBreak="0">
    <w:nsid w:val="656D534B"/>
    <w:multiLevelType w:val="hybridMultilevel"/>
    <w:tmpl w:val="5D76120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1462074058">
    <w:abstractNumId w:val="1"/>
  </w:num>
  <w:num w:numId="2" w16cid:durableId="744448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E20"/>
    <w:rsid w:val="003A084D"/>
    <w:rsid w:val="003E6106"/>
    <w:rsid w:val="003F3E20"/>
    <w:rsid w:val="00576461"/>
    <w:rsid w:val="00795B7B"/>
    <w:rsid w:val="00BB0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9CE32"/>
  <w15:chartTrackingRefBased/>
  <w15:docId w15:val="{FF0E9AD2-66C9-43DC-B8E4-40D614FB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3F3E20"/>
    <w:pPr>
      <w:widowControl w:val="0"/>
      <w:spacing w:after="0" w:line="240" w:lineRule="auto"/>
      <w:ind w:left="1086" w:hanging="362"/>
      <w:outlineLvl w:val="1"/>
    </w:pPr>
    <w:rPr>
      <w:rFonts w:ascii="Arial" w:eastAsia="Arial" w:hAnsi="Arial" w:cs="Arial"/>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E20"/>
  </w:style>
  <w:style w:type="paragraph" w:styleId="Footer">
    <w:name w:val="footer"/>
    <w:basedOn w:val="Normal"/>
    <w:link w:val="FooterChar"/>
    <w:uiPriority w:val="99"/>
    <w:unhideWhenUsed/>
    <w:rsid w:val="003F3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E20"/>
  </w:style>
  <w:style w:type="paragraph" w:styleId="Title">
    <w:name w:val="Title"/>
    <w:basedOn w:val="Normal"/>
    <w:link w:val="TitleChar"/>
    <w:uiPriority w:val="10"/>
    <w:qFormat/>
    <w:rsid w:val="003F3E20"/>
    <w:pPr>
      <w:widowControl w:val="0"/>
      <w:spacing w:before="1" w:after="0" w:line="240" w:lineRule="auto"/>
      <w:ind w:left="1640" w:right="427"/>
    </w:pPr>
    <w:rPr>
      <w:rFonts w:ascii="Arial" w:eastAsia="Arial" w:hAnsi="Arial" w:cs="Arial"/>
      <w:b/>
      <w:bCs/>
      <w:kern w:val="0"/>
      <w:sz w:val="24"/>
      <w:szCs w:val="24"/>
      <w14:ligatures w14:val="none"/>
    </w:rPr>
  </w:style>
  <w:style w:type="character" w:customStyle="1" w:styleId="TitleChar">
    <w:name w:val="Title Char"/>
    <w:basedOn w:val="DefaultParagraphFont"/>
    <w:link w:val="Title"/>
    <w:uiPriority w:val="10"/>
    <w:rsid w:val="003F3E20"/>
    <w:rPr>
      <w:rFonts w:ascii="Arial" w:eastAsia="Arial" w:hAnsi="Arial" w:cs="Arial"/>
      <w:b/>
      <w:bCs/>
      <w:kern w:val="0"/>
      <w:sz w:val="24"/>
      <w:szCs w:val="24"/>
      <w14:ligatures w14:val="none"/>
    </w:rPr>
  </w:style>
  <w:style w:type="character" w:customStyle="1" w:styleId="Heading2Char">
    <w:name w:val="Heading 2 Char"/>
    <w:basedOn w:val="DefaultParagraphFont"/>
    <w:link w:val="Heading2"/>
    <w:uiPriority w:val="9"/>
    <w:rsid w:val="003F3E20"/>
    <w:rPr>
      <w:rFonts w:ascii="Arial" w:eastAsia="Arial" w:hAnsi="Arial" w:cs="Arial"/>
      <w:b/>
      <w:bCs/>
      <w:kern w:val="0"/>
      <w:sz w:val="20"/>
      <w:szCs w:val="20"/>
      <w14:ligatures w14:val="none"/>
    </w:rPr>
  </w:style>
  <w:style w:type="paragraph" w:styleId="ListParagraph">
    <w:name w:val="List Paragraph"/>
    <w:basedOn w:val="Normal"/>
    <w:uiPriority w:val="34"/>
    <w:qFormat/>
    <w:rsid w:val="003F3E20"/>
    <w:pPr>
      <w:ind w:left="720"/>
      <w:contextualSpacing/>
    </w:pPr>
  </w:style>
  <w:style w:type="character" w:styleId="Hyperlink">
    <w:name w:val="Hyperlink"/>
    <w:basedOn w:val="DefaultParagraphFont"/>
    <w:uiPriority w:val="99"/>
    <w:unhideWhenUsed/>
    <w:rsid w:val="003F3E20"/>
    <w:rPr>
      <w:color w:val="0563C1" w:themeColor="hyperlink"/>
      <w:u w:val="single"/>
    </w:rPr>
  </w:style>
  <w:style w:type="character" w:styleId="UnresolvedMention">
    <w:name w:val="Unresolved Mention"/>
    <w:basedOn w:val="DefaultParagraphFont"/>
    <w:uiPriority w:val="99"/>
    <w:semiHidden/>
    <w:unhideWhenUsed/>
    <w:rsid w:val="003F3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yana.L.DelSanto@dlt.ri.gov"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487E2BC78EBE4FB62265330A24DF31" ma:contentTypeVersion="21" ma:contentTypeDescription="Create a new document." ma:contentTypeScope="" ma:versionID="fadfd3d3071e6e2ec2a72932c7d99171">
  <xsd:schema xmlns:xsd="http://www.w3.org/2001/XMLSchema" xmlns:xs="http://www.w3.org/2001/XMLSchema" xmlns:p="http://schemas.microsoft.com/office/2006/metadata/properties" xmlns:ns2="94aed89d-3c2f-4931-a1e1-6afebaa57630" xmlns:ns3="82a68a50-49d8-4dce-974c-f079a5d90b24" targetNamespace="http://schemas.microsoft.com/office/2006/metadata/properties" ma:root="true" ma:fieldsID="a3f5e3552cde6b773686b7b39fb76b76" ns2:_="" ns3:_="">
    <xsd:import namespace="94aed89d-3c2f-4931-a1e1-6afebaa57630"/>
    <xsd:import namespace="82a68a50-49d8-4dce-974c-f079a5d90b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ed89d-3c2f-4931-a1e1-6afebaa57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91372f1-af24-4813-95c0-48b2648473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a68a50-49d8-4dce-974c-f079a5d90b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1ea4be2-e01a-453a-ab72-5c712892ae5a}" ma:internalName="TaxCatchAll" ma:showField="CatchAllData" ma:web="82a68a50-49d8-4dce-974c-f079a5d90b2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2a68a50-49d8-4dce-974c-f079a5d90b24" xsi:nil="true"/>
    <lcf76f155ced4ddcb4097134ff3c332f xmlns="94aed89d-3c2f-4931-a1e1-6afebaa57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22617C-7437-45D7-905D-9B2D95529316}">
  <ds:schemaRefs>
    <ds:schemaRef ds:uri="http://schemas.openxmlformats.org/officeDocument/2006/bibliography"/>
  </ds:schemaRefs>
</ds:datastoreItem>
</file>

<file path=customXml/itemProps2.xml><?xml version="1.0" encoding="utf-8"?>
<ds:datastoreItem xmlns:ds="http://schemas.openxmlformats.org/officeDocument/2006/customXml" ds:itemID="{6F7FAEB6-1893-4D8E-BD80-C2FC21A3158B}"/>
</file>

<file path=customXml/itemProps3.xml><?xml version="1.0" encoding="utf-8"?>
<ds:datastoreItem xmlns:ds="http://schemas.openxmlformats.org/officeDocument/2006/customXml" ds:itemID="{56C645C2-EF21-4903-A68B-93E3B4939B4D}"/>
</file>

<file path=customXml/itemProps4.xml><?xml version="1.0" encoding="utf-8"?>
<ds:datastoreItem xmlns:ds="http://schemas.openxmlformats.org/officeDocument/2006/customXml" ds:itemID="{077780E5-86E5-4FA3-A0DC-5E3F320B6821}"/>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Disu, Julissa (DLT)</dc:creator>
  <cp:keywords/>
  <dc:description/>
  <cp:lastModifiedBy>Disu, Julissa (DLT)</cp:lastModifiedBy>
  <cp:revision>2</cp:revision>
  <dcterms:created xsi:type="dcterms:W3CDTF">2024-07-02T14:38:00Z</dcterms:created>
  <dcterms:modified xsi:type="dcterms:W3CDTF">2024-07-02T14:38:00Z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0x010100FF487E2BC78EBE4FB62265330A24DF31</vt:lpwstr>
  </property>
</Properties>
</file>